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spacing w:line="240" w:lineRule="auto"/>
      </w:pPr>
      <w:bookmarkStart w:id="0" w:name="_GoBack"/>
      <w:bookmarkEnd w:id="0"/>
      <w:r>
        <w:t>SLIDE 1</w:t>
      </w:r>
    </w:p>
    <w:p>
      <w:pPr>
        <w:widowControl w:val="0"/>
        <w:spacing w:line="240" w:lineRule="auto"/>
      </w:pPr>
      <w:r>
        <w:t>Look closely at how the MC engages and sustains the audience’s attention from the very beginning of the production. It is a familiar story which has been made very modern and so the audience’s attention needs to be grabbed from the very start! This opening is also a very good demonstration of how theatrical automation can be used to great effect.</w:t>
      </w:r>
    </w:p>
    <w:p>
      <w:pPr>
        <w:widowControl w:val="0"/>
        <w:spacing w:line="240" w:lineRule="auto"/>
      </w:pPr>
    </w:p>
    <w:p>
      <w:pPr>
        <w:widowControl w:val="0"/>
        <w:spacing w:line="240" w:lineRule="auto"/>
      </w:pPr>
      <w:r>
        <w:t>SLIDE 2</w:t>
      </w:r>
    </w:p>
    <w:p>
      <w:pPr>
        <w:widowControl w:val="0"/>
        <w:spacing w:line="240" w:lineRule="auto"/>
      </w:pPr>
      <w:r>
        <w:t>Without / within: The MC is a strange character which is both within the performance and not part of the performance.</w:t>
      </w:r>
    </w:p>
    <w:p>
      <w:pPr>
        <w:widowControl w:val="0"/>
        <w:spacing w:line="240" w:lineRule="auto"/>
      </w:pPr>
    </w:p>
    <w:p>
      <w:pPr>
        <w:widowControl w:val="0"/>
        <w:spacing w:line="240" w:lineRule="auto"/>
      </w:pPr>
      <w:r>
        <w:t xml:space="preserve">A master of ceremonies, abbreviated MC, is the official host of a ceremony, staged event, conference, convention, or similar performance. As the host, they are not usually a character within the play. However, in </w:t>
      </w:r>
      <w:proofErr w:type="spellStart"/>
      <w:proofErr w:type="gramStart"/>
      <w:r>
        <w:t>wonder.land</w:t>
      </w:r>
      <w:proofErr w:type="spellEnd"/>
      <w:proofErr w:type="gramEnd"/>
      <w:r>
        <w:t xml:space="preserve">, the MC is very much part of the performance and the story and plays a pivotal role in leading and negotiating with the characters.  In my presentation I’m going to look at the acting style of three components of the MC </w:t>
      </w:r>
    </w:p>
    <w:p>
      <w:pPr>
        <w:widowControl w:val="0"/>
        <w:spacing w:line="240" w:lineRule="auto"/>
      </w:pPr>
    </w:p>
    <w:p>
      <w:pPr>
        <w:widowControl w:val="0"/>
        <w:spacing w:line="240" w:lineRule="auto"/>
      </w:pPr>
      <w:r>
        <w:t>Mediator = where the MC bridge between the audience and the play - for example at the very start of the play</w:t>
      </w:r>
    </w:p>
    <w:p>
      <w:pPr>
        <w:widowControl w:val="0"/>
        <w:spacing w:line="240" w:lineRule="auto"/>
      </w:pPr>
      <w:r>
        <w:t>Animator = how the MC plays the role sets up the expectation and enthusiasm and excitement of the audience - for example when he is encouraging Ali to set up an online avatar - an important moment as she passes the threshold into the online world</w:t>
      </w:r>
    </w:p>
    <w:p>
      <w:pPr>
        <w:widowControl w:val="0"/>
        <w:spacing w:line="240" w:lineRule="auto"/>
      </w:pPr>
      <w:r>
        <w:t>Part-character = relates to the main character when he is the caterpillar, which is an important device to challenge Ali/Alice’s self-identity</w:t>
      </w:r>
    </w:p>
    <w:p>
      <w:pPr>
        <w:widowControl w:val="0"/>
        <w:spacing w:line="240" w:lineRule="auto"/>
      </w:pPr>
    </w:p>
    <w:p>
      <w:pPr>
        <w:widowControl w:val="0"/>
        <w:spacing w:line="240" w:lineRule="auto"/>
      </w:pPr>
      <w:r>
        <w:t>SLIDE 3</w:t>
      </w:r>
    </w:p>
    <w:p>
      <w:pPr>
        <w:widowControl w:val="0"/>
        <w:spacing w:line="240" w:lineRule="auto"/>
      </w:pPr>
      <w:r>
        <w:t>Highly enunciated speech to open the play with lots of expression</w:t>
      </w:r>
    </w:p>
    <w:p>
      <w:pPr>
        <w:widowControl w:val="0"/>
        <w:spacing w:line="240" w:lineRule="auto"/>
      </w:pPr>
      <w:r>
        <w:t>A posh accent is used indicating authority / establishment and elements of the past</w:t>
      </w:r>
    </w:p>
    <w:p>
      <w:pPr>
        <w:widowControl w:val="0"/>
        <w:spacing w:line="240" w:lineRule="auto"/>
      </w:pPr>
      <w:proofErr w:type="spellStart"/>
      <w:r>
        <w:t>Humour</w:t>
      </w:r>
      <w:proofErr w:type="spellEnd"/>
      <w:r>
        <w:t xml:space="preserve"> and surreal references already intimate the tone of the drama</w:t>
      </w:r>
    </w:p>
    <w:p>
      <w:pPr>
        <w:widowControl w:val="0"/>
        <w:spacing w:line="240" w:lineRule="auto"/>
      </w:pPr>
      <w:r>
        <w:t>The character is seated like the audience, suggesting he is part-audience</w:t>
      </w:r>
    </w:p>
    <w:p>
      <w:pPr>
        <w:widowControl w:val="0"/>
        <w:spacing w:line="240" w:lineRule="auto"/>
      </w:pPr>
      <w:r>
        <w:t>Looks jolly, has clownish hair and has sparkly clothes</w:t>
      </w:r>
    </w:p>
    <w:p>
      <w:pPr>
        <w:widowControl w:val="0"/>
        <w:spacing w:line="240" w:lineRule="auto"/>
      </w:pPr>
      <w:r>
        <w:t>The scale contrasts between the high-rise backdrop and the armchair is intriguing</w:t>
      </w:r>
    </w:p>
    <w:p>
      <w:pPr>
        <w:widowControl w:val="0"/>
        <w:spacing w:line="240" w:lineRule="auto"/>
      </w:pPr>
      <w:r>
        <w:t>The acting and positioning suggests that the MC is also within the play</w:t>
      </w:r>
    </w:p>
    <w:p>
      <w:pPr>
        <w:widowControl w:val="0"/>
        <w:spacing w:line="240" w:lineRule="auto"/>
      </w:pPr>
    </w:p>
    <w:p>
      <w:pPr>
        <w:widowControl w:val="0"/>
        <w:spacing w:line="240" w:lineRule="auto"/>
      </w:pPr>
      <w:r>
        <w:t>SLIDE 4</w:t>
      </w:r>
    </w:p>
    <w:p>
      <w:pPr>
        <w:widowControl w:val="0"/>
        <w:spacing w:line="240" w:lineRule="auto"/>
      </w:pPr>
      <w:r>
        <w:t>Dialogue with characters - urging the characters on, acting like an inner voice that questions and draws the characters to explain how they are thinking and feeling.</w:t>
      </w:r>
    </w:p>
    <w:p>
      <w:pPr>
        <w:widowControl w:val="0"/>
        <w:spacing w:line="240" w:lineRule="auto"/>
      </w:pPr>
      <w:r>
        <w:t>The acting is extreme, zany, deliberately expressing the extremes of our emotions.</w:t>
      </w:r>
    </w:p>
    <w:p>
      <w:pPr>
        <w:widowControl w:val="0"/>
        <w:spacing w:line="240" w:lineRule="auto"/>
      </w:pPr>
      <w:r>
        <w:t>He speaks highly confidently like someone advertising something on the streets</w:t>
      </w:r>
    </w:p>
    <w:p>
      <w:pPr>
        <w:widowControl w:val="0"/>
        <w:spacing w:line="240" w:lineRule="auto"/>
      </w:pPr>
      <w:r>
        <w:t>All his speaking has music behind it</w:t>
      </w:r>
    </w:p>
    <w:p>
      <w:pPr>
        <w:widowControl w:val="0"/>
        <w:spacing w:line="240" w:lineRule="auto"/>
      </w:pPr>
    </w:p>
    <w:p>
      <w:pPr>
        <w:widowControl w:val="0"/>
        <w:spacing w:line="240" w:lineRule="auto"/>
      </w:pPr>
      <w:r>
        <w:t>SLIDE 5</w:t>
      </w:r>
    </w:p>
    <w:p>
      <w:pPr>
        <w:widowControl w:val="0"/>
        <w:spacing w:line="240" w:lineRule="auto"/>
      </w:pPr>
      <w:r>
        <w:t>Changes clothes, becomes character, walks and sings</w:t>
      </w:r>
    </w:p>
    <w:p>
      <w:pPr>
        <w:widowControl w:val="0"/>
        <w:spacing w:line="240" w:lineRule="auto"/>
      </w:pPr>
      <w:r>
        <w:t>Maintains elements of the MC - voice and expression</w:t>
      </w:r>
    </w:p>
    <w:p>
      <w:pPr>
        <w:widowControl w:val="0"/>
        <w:spacing w:line="240" w:lineRule="auto"/>
      </w:pPr>
      <w:r>
        <w:t xml:space="preserve">Voice is mellow and sinister during the song (which also slips in a reference to the Who’s </w:t>
      </w:r>
      <w:proofErr w:type="gramStart"/>
      <w:r>
        <w:t>song</w:t>
      </w:r>
      <w:proofErr w:type="gramEnd"/>
      <w:r>
        <w:t xml:space="preserve"> Who are you? In the middle)</w:t>
      </w:r>
    </w:p>
    <w:p>
      <w:pPr>
        <w:widowControl w:val="0"/>
        <w:spacing w:line="240" w:lineRule="auto"/>
      </w:pPr>
      <w:r>
        <w:t>His character can dramatically change personality</w:t>
      </w:r>
    </w:p>
    <w:sect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42165-2318-4B57-BCE0-48824DFC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Sheppard</dc:creator>
  <cp:lastModifiedBy>Angelina Sheppard</cp:lastModifiedBy>
  <cp:revision>2</cp:revision>
  <dcterms:created xsi:type="dcterms:W3CDTF">2021-02-01T10:22:00Z</dcterms:created>
  <dcterms:modified xsi:type="dcterms:W3CDTF">2021-02-01T10:22:00Z</dcterms:modified>
</cp:coreProperties>
</file>